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D00" w:rsidRDefault="00933C6C">
      <w:pPr>
        <w:widowControl w:val="0"/>
        <w:spacing w:before="1280" w:line="199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/>
          <w:noProof/>
          <w:spacing w:val="-1"/>
          <w:sz w:val="24"/>
          <w:szCs w:val="24"/>
        </w:rPr>
        <w:drawing>
          <wp:inline distT="0" distB="0" distL="0" distR="0">
            <wp:extent cx="6475730" cy="9139332"/>
            <wp:effectExtent l="0" t="0" r="1270" b="5080"/>
            <wp:docPr id="1" name="Рисунок 1" descr="E:\Документы все\Доп услуги\Допы 2021-2022\Кружки\робототехника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кументы все\Доп услуги\Допы 2021-2022\Кружки\робототехника\титул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9139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308EA" w:rsidRPr="00E328FD" w:rsidRDefault="00F9547D" w:rsidP="00E328FD">
      <w:pPr>
        <w:pStyle w:val="a8"/>
        <w:widowControl w:val="0"/>
        <w:numPr>
          <w:ilvl w:val="0"/>
          <w:numId w:val="1"/>
        </w:numPr>
        <w:spacing w:line="199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328F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Пояснительная записка </w:t>
      </w:r>
    </w:p>
    <w:p w:rsidR="00E328FD" w:rsidRPr="00E328FD" w:rsidRDefault="00E328FD" w:rsidP="00E328FD">
      <w:pPr>
        <w:pStyle w:val="a8"/>
        <w:widowControl w:val="0"/>
        <w:spacing w:line="199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Робототехника – увлекательное занятие в любом возрасте.  Конструирование самодельного робота не только увлекательное занятие, но и процесс познания во многих областях, таких как: электроника, механика, программирование. И совсем не обязательно быть инженером, чтобы создать робота. Собрать робота из конструктора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Lego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22550">
        <w:rPr>
          <w:rFonts w:ascii="Times New Roman" w:eastAsia="Times New Roman" w:hAnsi="Times New Roman" w:cs="Times New Roman"/>
          <w:sz w:val="28"/>
          <w:szCs w:val="28"/>
        </w:rPr>
        <w:t>wedo</w:t>
      </w:r>
      <w:proofErr w:type="spellEnd"/>
      <w:r w:rsidRPr="00022550">
        <w:rPr>
          <w:rFonts w:ascii="Times New Roman" w:eastAsia="Times New Roman" w:hAnsi="Times New Roman" w:cs="Times New Roman"/>
          <w:sz w:val="28"/>
          <w:szCs w:val="28"/>
        </w:rPr>
        <w:t xml:space="preserve"> 2.0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самостоятельно может даже и уч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ащиеся детского сада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началом нового тысячелетия в большинстве стран робототехника стала занимать существенное место в школьном и университетском образовании, подобно тому, как информатика появилась в конце прошлого века и потеснила обычные предметы. 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По всему миру проводятся конкурсы и состязания роботов для</w:t>
      </w:r>
      <w:r w:rsidR="00B616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школьников и студентов: научно-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технический фестиваль «Мобильные роботы» им. профессора Е.А.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Девянина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1999 г.,  игры роботов «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Евробот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– с 1998 г., международные состязания роботов в России – с 2002  г., всемирные состязания роботов в странах Азии – с 2004 г., футбол роботов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Robocup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1993 г. и т.д.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Лидирующие позиции в области школьной робототехники на сегодняшний  день занимает фирма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Lego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(подразделение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Lego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Education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с образовательными  конструкторами серии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Mindstorms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. В некоторых странах (США, Япония, Корея и др.) при изучении робототехники используются и более сложные кибернетические конструкто</w:t>
      </w:r>
      <w:r w:rsidR="00E328FD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1.2.</w:t>
      </w:r>
      <w:r w:rsidR="009F5290"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Направленность образовательной программы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Направленность программы - научно-техническая. Программа направлена на привлечение учащихся к современным технологиям конструирования, программирования и использования роботизированных устройств. 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1.3. Новизна, актуальность и педагогическая целесообразность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Введение дополнительной образовательной программы «Робототехника» в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 xml:space="preserve"> детских садах и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ах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неизбежно изменит картину восприятия учащимися технических дисциплин, переводя их из разряда умозрительных в разряд прикладных. Применение детьми на практике теоретических знаний, полученных на математике или физике, ведет к более глубокому пониманию основ, закрепляет полученные навыки, формируя образование в его наилучшем смысле. И с другой стороны, игры в роботы, в которых заблаговременно  узнаются основные принципы расчетов простейших механических систем и алгоритмы их  автоматического функционирования под управлением программируемых контроллеров,  послужат хорошей почвой для последующего освоения сложного теоретического  материала на уроках. Программирование на компьютере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/планшете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(например,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виртуальных исполнителей) при всей его полезности для развития умственных способностей во многом уступает программированию автономного устройства, действующего в реальной окружающей среде. Подобно тому, как компьютерные игры уступают в полезности играм настоящим.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Возможность прикоснуться к неизведанному миру роботов для современного ребенка является очень мощным стимулом к познанию нового, преодолению инстинкта потребителя и формированию стремления к самостоятельному созиданию. При внешней привлекательности поведения, роботы могут быть содержательно наполнены интересными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непростыми задачами, которые неизбежно встанут перед юными инженерами. Их решение сможет привести к развитию уверенности в своих силах и к расширению горизонтов познания.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Новые принципы решения актуальных задач человечества с помощью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роботов,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усвоенные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школьном возрасте (пусть и в игровой форме), ко времени окончания вуза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и начала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работы по специальности отзовутся в принципиально новом подходе к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реальным задачам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Занимаясь с детьми на кружках робототехники, мы подготовим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специалистов нового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склада, способных к совершению инновационного прорыва в современной науке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и технике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1.4. Цель образовательной программы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Создание условий для мотивации, подготовки и профессиональной ориентации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возможного продолжения учебы в ВУЗах и последующей работы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предприятиях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специальностям, связанным с робототехникой.  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1.5. Задачи образовательной программы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Образовательные </w:t>
      </w:r>
    </w:p>
    <w:p w:rsid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Использование современных разработок по робототехнике в области 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образования, организация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их основе активной внеурочной деятельности учащихся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Ознакомление учащихся с комплексом базовых технологий, применяемых при создании роботов </w:t>
      </w:r>
    </w:p>
    <w:p w:rsid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межпредметных связей с физикой, информатикой и математикой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Решение учащимися ряда кибернетических задач, результатом каждой из которых будет работающий механизм или робот с автономным управлением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Развивающие </w:t>
      </w:r>
    </w:p>
    <w:p w:rsid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у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инженерного мышления, навыков конструирования,  программирования и эффективного использования кибернетических систем </w:t>
      </w:r>
    </w:p>
    <w:p w:rsid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мелкой моторики, внимательности, аккуратности и изобретательности </w:t>
      </w:r>
    </w:p>
    <w:p w:rsid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креативного мышления и пространственного воображения учащихся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Организация и участие в играх, конкурсах и состязаниях роботов в качестве  закрепления изучаемого материала и в целях мотивации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Воспитательные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Повышение мотивации учащихся к изобретательству и созданию собственных роботизированных систем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 учащихся стремления к получению качественного законченного результата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навыков проектного мышления, работы в команде </w:t>
      </w:r>
    </w:p>
    <w:p w:rsidR="00022550" w:rsidRPr="00022550" w:rsidRDefault="00022550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1.6. Отличительные особенности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Данная программа имеет ряд отличий от уже существующих аналогов.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Существующие аналоги предполагают поверхностное освоение элементов робототехники с преимущественно демонстрационным подходом к интеграции с другими предметами. Особенностью данной программы является нацеленность на конечный результат, т.е. ребенок создает не просто внешнюю модель робота, дорисовывая в своем воображении его возможности. Ребенок создает действующее устройство, которое решает поставленную задачу. </w:t>
      </w:r>
    </w:p>
    <w:p w:rsidR="00E328FD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плотно связана с массовыми мероприятиями в научно-технической сфере для детей (турнирами, состязаниями, конференциями), что позволяет, не выходя за рамки учебного процесса, принимать активное участие в конкурсах различного уровня: 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школьного до международного. </w:t>
      </w:r>
    </w:p>
    <w:p w:rsidR="00603474" w:rsidRDefault="00603474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23CB5" w:rsidRPr="00022550" w:rsidRDefault="00B23CB5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23CB5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lastRenderedPageBreak/>
        <w:t xml:space="preserve">1.7. Возраст детей, </w:t>
      </w:r>
      <w:r w:rsid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участвующих в реализации данной </w:t>
      </w: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программы</w:t>
      </w:r>
    </w:p>
    <w:p w:rsidR="007308EA" w:rsidRPr="00B23CB5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E328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 – основная группа</w:t>
      </w:r>
      <w:r w:rsid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может быть скорректирована в зависимости от возраста учащихся. 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Если кружок начинает функционирование в старшей группе, на многие темы потребуется гораздо меньше времени, но коснуться, так или иначе, нужно всего. Работая со старшеклассниками, проявившими интерес к робототехнике незадолго до окончания школы, приходится особенно бережно и тщательно относится к их времени: создавать индивидуальные планы и при необходимости сокращать трехгодичный курс до одного года. 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1.8. Сроки реализации программы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рассчитана на трехгодичный цикл обучения.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первый год учащиеся проходят курс конструирования, построения механизмов с электроприводом, а также знакомятся с основами программирования контроллеров базового набора.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 второй год учащиеся изучают пневматику, возобновляемые источники энергии, сложные механизмы и всевозможные датчики для микроконтроллеров.  Программирование в графической инженерной среде изучается углубленно. Происходит знакомство с программированием виртуальных роботов на языке программирования, схожем с Си.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третий год учащиеся изучают основы теории автоматического управления, интеллектуальные и командные игры роботов, строят роботов-андроидов, а также занимаются творческими и исследовательскими проектами. 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E328FD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E328F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1.9. Режим занятий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форм организации деятельности обучающихся - аргументирован и обоснован.  Формы организации деятельности: групповая, индивидуально – групповая (3-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человек). Режим занятий: продолжительность учебного занятия –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мин., организационные мероприятия, короткие перерывы составляют – 15 мин. Занятия проводятся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раза в неделю.</w:t>
      </w:r>
    </w:p>
    <w:p w:rsidR="007308EA" w:rsidRPr="00022550" w:rsidRDefault="007308EA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E328FD" w:rsidRDefault="00F9547D" w:rsidP="00E328FD">
      <w:pPr>
        <w:pStyle w:val="a8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328F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Учебно-тематический план дополнительной образовательной программы «Робототехника: конструирование и программирование».</w:t>
      </w:r>
    </w:p>
    <w:p w:rsidR="00E328FD" w:rsidRPr="00E328FD" w:rsidRDefault="00E328FD" w:rsidP="00E328FD">
      <w:pPr>
        <w:pStyle w:val="a8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2.1. Задачи первого года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Образовательные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Использование современных разработок по робототехнике в области образования, организация на их основе активной внеурочной деятельности учащихся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Ознакомление учащихся с комплексом базовых технологий, применяемых при создании роботов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межпредметных связей с математикой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Развивающие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у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инженерного мышления, навыков конструирования, программирования и эффективного использования кибернетических систем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мелкой моторики, внимательности, аккуратности и изобретательности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креативного мышления, и пространственного воображения учащихся</w:t>
      </w:r>
    </w:p>
    <w:p w:rsidR="00603474" w:rsidRPr="00603474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Организация и участие в играх, конкурсах и состязаниях роботов в качестве закрепления изучаемого материала и в целях мотивации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Воспитательные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Повышение мотивации учащихся к изобретательству и созданию собственных роботизированных систем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 учащихся стремления к получению качественного законченного результата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</w:t>
      </w:r>
    </w:p>
    <w:tbl>
      <w:tblPr>
        <w:tblStyle w:val="a5"/>
        <w:tblW w:w="10076" w:type="dxa"/>
        <w:tblInd w:w="5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39"/>
        <w:gridCol w:w="1224"/>
        <w:gridCol w:w="3262"/>
        <w:gridCol w:w="1551"/>
      </w:tblGrid>
      <w:tr w:rsidR="007308EA" w:rsidRPr="00022550" w:rsidTr="00E328FD">
        <w:trPr>
          <w:trHeight w:val="298"/>
        </w:trPr>
        <w:tc>
          <w:tcPr>
            <w:tcW w:w="4039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Тема </w:t>
            </w:r>
          </w:p>
        </w:tc>
        <w:tc>
          <w:tcPr>
            <w:tcW w:w="6037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7308EA" w:rsidRPr="00022550" w:rsidTr="00E328FD">
        <w:trPr>
          <w:trHeight w:val="283"/>
        </w:trPr>
        <w:tc>
          <w:tcPr>
            <w:tcW w:w="403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7308EA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Теория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Практика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</w:t>
            </w:r>
          </w:p>
        </w:tc>
      </w:tr>
      <w:tr w:rsidR="007308EA" w:rsidRPr="00022550" w:rsidTr="00E328FD">
        <w:trPr>
          <w:trHeight w:val="290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Инструктаж по ТБ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308EA" w:rsidRPr="00022550" w:rsidTr="00E328FD">
        <w:trPr>
          <w:trHeight w:val="556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Введение: информатика, робототехника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24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</w:tr>
      <w:tr w:rsidR="007308EA" w:rsidRPr="00022550" w:rsidTr="00E328FD">
        <w:trPr>
          <w:trHeight w:val="283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Основы конструирования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12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7308EA" w:rsidRPr="00022550" w:rsidTr="00E328FD">
        <w:trPr>
          <w:trHeight w:val="283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Моторные механизмы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12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7308EA" w:rsidRPr="00022550" w:rsidTr="00E328FD">
        <w:trPr>
          <w:trHeight w:val="291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Основы управления роботом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16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7308EA" w:rsidRPr="00022550" w:rsidTr="00E328FD">
        <w:trPr>
          <w:trHeight w:val="288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Удаленное управление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308EA" w:rsidRPr="00022550" w:rsidTr="00E328FD">
        <w:trPr>
          <w:trHeight w:val="290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Игры роботов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308EA" w:rsidRPr="00022550" w:rsidTr="00E328FD">
        <w:trPr>
          <w:trHeight w:val="290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Состязания роботов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7308EA" w:rsidRPr="00022550" w:rsidTr="00E328FD">
        <w:trPr>
          <w:trHeight w:val="283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Творческие проекты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308EA" w:rsidRPr="00022550" w:rsidTr="00E328FD">
        <w:trPr>
          <w:trHeight w:val="288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Зачеты </w:t>
            </w: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308EA" w:rsidRPr="00022550" w:rsidTr="00E328FD">
        <w:trPr>
          <w:trHeight w:val="286"/>
        </w:trPr>
        <w:tc>
          <w:tcPr>
            <w:tcW w:w="40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7308EA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=32 </w:t>
            </w:r>
          </w:p>
        </w:tc>
        <w:tc>
          <w:tcPr>
            <w:tcW w:w="326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=108 </w:t>
            </w:r>
          </w:p>
        </w:tc>
        <w:tc>
          <w:tcPr>
            <w:tcW w:w="1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=140</w:t>
            </w:r>
          </w:p>
        </w:tc>
      </w:tr>
    </w:tbl>
    <w:p w:rsidR="00E328FD" w:rsidRDefault="009F5290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hAnsi="Times New Roman" w:cs="Times New Roman"/>
          <w:color w:val="000000"/>
          <w:sz w:val="28"/>
          <w:szCs w:val="28"/>
        </w:rPr>
        <w:t xml:space="preserve">             </w:t>
      </w:r>
    </w:p>
    <w:p w:rsidR="007308EA" w:rsidRPr="00022550" w:rsidRDefault="009F5290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02255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9547D"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2.2. Содержание программы первого года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Знакомство с конструктором, основными деталями и принципами крепления.  Создание простейших механизмов, описание их назначения и принципов работы.  Создание трехмерных моделей механизмов в среде визуального проектирования.  Силовые машины. Использование встроенных возможностей микроконтроллера: просмотр показаний датчиков, простейшие программы, работа с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 xml:space="preserve">программой </w:t>
      </w:r>
      <w:proofErr w:type="spellStart"/>
      <w:r w:rsidRPr="00022550">
        <w:rPr>
          <w:rFonts w:ascii="Times New Roman" w:eastAsia="Times New Roman" w:hAnsi="Times New Roman" w:cs="Times New Roman"/>
          <w:sz w:val="28"/>
          <w:szCs w:val="28"/>
        </w:rPr>
        <w:t>lego</w:t>
      </w:r>
      <w:proofErr w:type="spellEnd"/>
      <w:r w:rsidRPr="000225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22550">
        <w:rPr>
          <w:rFonts w:ascii="Times New Roman" w:eastAsia="Times New Roman" w:hAnsi="Times New Roman" w:cs="Times New Roman"/>
          <w:sz w:val="28"/>
          <w:szCs w:val="28"/>
        </w:rPr>
        <w:t>wedo</w:t>
      </w:r>
      <w:proofErr w:type="spellEnd"/>
      <w:r w:rsidRPr="00022550">
        <w:rPr>
          <w:rFonts w:ascii="Times New Roman" w:eastAsia="Times New Roman" w:hAnsi="Times New Roman" w:cs="Times New Roman"/>
          <w:sz w:val="28"/>
          <w:szCs w:val="28"/>
        </w:rPr>
        <w:t xml:space="preserve"> 2,0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Знакомство со средой программирования </w:t>
      </w:r>
      <w:proofErr w:type="spellStart"/>
      <w:r w:rsidRPr="00022550">
        <w:rPr>
          <w:rFonts w:ascii="Times New Roman" w:eastAsia="Times New Roman" w:hAnsi="Times New Roman" w:cs="Times New Roman"/>
          <w:sz w:val="28"/>
          <w:szCs w:val="28"/>
        </w:rPr>
        <w:t>wedo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базовые команды управления роботом, базовые алгоритмические конструкции. Простейшие регуляторы: релейный, пропорциональный. Участие в учебных состязаниях. </w:t>
      </w:r>
    </w:p>
    <w:p w:rsidR="00F9547D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</w:p>
    <w:p w:rsidR="007308EA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2.3</w:t>
      </w:r>
      <w:r w:rsidR="00F9547D"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. Задачи второго года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Образовательные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Использование современных разработок по робототехнике в области образования, организация на их основе активной внеурочной деятельности учащихся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межпредметных связей с информатикой и математикой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Решение учащимися ряда кибернетических задач, результатом каждой из которых будет работающий механизм или робот с автономным управлением </w:t>
      </w:r>
    </w:p>
    <w:p w:rsidR="00603474" w:rsidRPr="00022550" w:rsidRDefault="00603474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Развивающие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у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инженерного мышления, навыков конструирования, программирования и эффективного использования кибернетических систем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мелкой моторики, внимательности, аккуратности и изобретательности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креативного мышления и пространственного воображения учащихся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Организация и участие в играх, конкурсах и состязаниях роботов в качестве закрепления изучаемого материала и в целях мотивации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Воспитательные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Повышение мотивации учащихся к изобретательству и созданию собственных роботизированных систем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 учащихся стремления к получению качественного законченного результата </w:t>
      </w:r>
    </w:p>
    <w:tbl>
      <w:tblPr>
        <w:tblStyle w:val="a6"/>
        <w:tblW w:w="10535" w:type="dxa"/>
        <w:tblInd w:w="2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7"/>
        <w:gridCol w:w="6115"/>
        <w:gridCol w:w="1283"/>
        <w:gridCol w:w="1405"/>
        <w:gridCol w:w="1165"/>
      </w:tblGrid>
      <w:tr w:rsidR="007308EA" w:rsidRPr="00022550" w:rsidTr="00E328FD">
        <w:trPr>
          <w:trHeight w:val="293"/>
        </w:trPr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</w:p>
        </w:tc>
        <w:tc>
          <w:tcPr>
            <w:tcW w:w="611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Тема </w:t>
            </w:r>
          </w:p>
        </w:tc>
        <w:tc>
          <w:tcPr>
            <w:tcW w:w="3853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7308EA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1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7308EA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Теория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Практика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Инструктаж по ТБ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0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Повторение. Основные понятия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Базовые регуляторы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Пневматика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Программирование и робототехника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24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7308EA" w:rsidRPr="00022550" w:rsidTr="00E328FD">
        <w:trPr>
          <w:trHeight w:val="291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Элементы мехатроники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Решение инженерных задач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Игры роботов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Состязания роботов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программирования виртуальных роботов </w:t>
            </w:r>
            <w:proofErr w:type="spellStart"/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Ceebot</w:t>
            </w:r>
            <w:proofErr w:type="spellEnd"/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Творческие проекты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308EA" w:rsidRPr="00022550" w:rsidTr="00E328FD">
        <w:trPr>
          <w:trHeight w:val="290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12 </w:t>
            </w: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Зачеты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308EA" w:rsidRPr="00022550" w:rsidTr="00E328FD">
        <w:trPr>
          <w:trHeight w:val="288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7308EA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Итого </w:t>
            </w:r>
          </w:p>
        </w:tc>
        <w:tc>
          <w:tcPr>
            <w:tcW w:w="128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36 </w:t>
            </w:r>
          </w:p>
        </w:tc>
        <w:tc>
          <w:tcPr>
            <w:tcW w:w="14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98</w:t>
            </w:r>
          </w:p>
        </w:tc>
        <w:tc>
          <w:tcPr>
            <w:tcW w:w="1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08EA" w:rsidRPr="00022550" w:rsidRDefault="00F9547D" w:rsidP="00022550">
            <w:pPr>
              <w:widowControl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2255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132</w:t>
            </w:r>
          </w:p>
        </w:tc>
      </w:tr>
    </w:tbl>
    <w:p w:rsidR="007308EA" w:rsidRPr="00022550" w:rsidRDefault="007308EA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2.</w:t>
      </w:r>
      <w:r w:rsidR="00E328F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4</w:t>
      </w: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. Содержание программы второго года обучения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регуляторов. Решение задач с двумя контурами управления или с дополнительным заданием для робота (например, двигаться по линии и</w:t>
      </w:r>
      <w:r w:rsidR="009F5290"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объезжать препятствия). Программирование виртуальных исполнителей. Текстовые среды программирования. Более сложные механизмы: рулевое управление, дифференциал, манипулятор и др. Двусоставные регуляторы. Участие в учебных состязаниях. </w:t>
      </w:r>
    </w:p>
    <w:p w:rsidR="007308EA" w:rsidRDefault="007308EA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E328FD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lastRenderedPageBreak/>
        <w:t>2.</w:t>
      </w:r>
      <w:r w:rsidR="00E328F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5</w:t>
      </w:r>
      <w:r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. Ожидаемые результаты второго года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Образовательные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Использование регуляторов для управления роботом. Решение задачи с использованием двух регуляторов или дополнительного задания для робота. Умение конструировать сложные модели роботов с использованием дополнительных механизмов.  Расширенные возможности графического программирования. Навыки программирования исполнителей в текстовой среде.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Развивающие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Изменения в развитии мелкой моторики, внимательности, аккуратности и особенностей мышления конструктора-изобретателя проявляется на самостоятельных задачах по механике. Новые алгоритмические задачи позволяют научиться выстраивать сложные параллельные процессы и управлять ими.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Воспитательные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Воспитательный результат занятий робототехникой можно считать достигнутым, если учащиеся проявляют стремление к самостоятельной работе, усовершенствованию известных моделей и алгоритмов, созданию творческих проектов. Самостоятельная подготовка к состязаниям, стремление к получению высокого результата. </w:t>
      </w:r>
    </w:p>
    <w:p w:rsidR="007308EA" w:rsidRPr="00022550" w:rsidRDefault="007308EA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7308EA" w:rsidRPr="00022550" w:rsidRDefault="00FA0D00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F9547D"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2.</w:t>
      </w:r>
      <w:r w:rsidR="00E328F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6</w:t>
      </w:r>
      <w:r w:rsidR="00F9547D"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. Задачи третьего года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Образовательные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Использование современных разработок по робототехнике в области образования, организация на их основе активной внеурочной деятельности учащихся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Ознакомление учащихся с комплексом базовых технологий, применяемых при создании роботов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межпредметных связей с физикой, информатикой и математикой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Решение учащимися ряда кибернетических задач, результатом каждой из которых будет работающий механизм или робот с автономным управлением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Развивающие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у </w:t>
      </w:r>
      <w:r w:rsidRPr="00022550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инженерного мышления, навыков конструирования, программирования и эффективного использования кибернетических систем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креативного мышления и пространственного воображения учащихся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Организация и участие в играх, конкурсах и состязаниях роботов в качестве закрепления изучаемого материала и в целях мотивации обучения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Воспитательные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Повышение мотивации учащихся к изобретательству и созданию собственных роботизированных систем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 учащихся стремления к получению качественного законченного результата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навыков проектного мышления, работы в команде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E328FD" w:rsidRDefault="00E328FD" w:rsidP="00E328F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328FD">
        <w:rPr>
          <w:rFonts w:ascii="Times New Roman" w:hAnsi="Times New Roman" w:cs="Times New Roman"/>
          <w:b/>
          <w:sz w:val="28"/>
          <w:szCs w:val="28"/>
        </w:rPr>
        <w:t>3</w:t>
      </w:r>
      <w:r w:rsidR="00F9547D" w:rsidRPr="00E328F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Формы подведения итогов реализации </w:t>
      </w:r>
      <w:proofErr w:type="gramStart"/>
      <w:r w:rsidR="00F9547D" w:rsidRPr="00E328F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ДОП</w:t>
      </w:r>
      <w:proofErr w:type="gramEnd"/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течение курса предполагаются регулярные зачеты, на которых решение поставленной заранее известной задачи принимается в свободной форме (не обязательно предложенной преподавателем). При этом тематические состязания роботов также являются методом проверки, и успешное участие в них освобождает от соответствующего зачета.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окончании курса учащиеся защищают творческий проект, требующий проявить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знания и навыки по ключевым темам.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наконец, ведется организация собственных открытых состязаний роботов (например, командный футбол роботов и т.п.) с привлечением участников из других учебных заведений.  </w:t>
      </w:r>
    </w:p>
    <w:p w:rsidR="00FA0D00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Методы обучения, в основе которых лежит способ организации занятия: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>∙</w:t>
      </w:r>
      <w:r w:rsidR="00E328FD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словесные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(устное изложение; беседа, объяснение);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-наглядные (показ видеоматериалов, иллюстраций; показ педагогом приемов исполнения; наблюдения);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2550">
        <w:rPr>
          <w:rFonts w:ascii="Times New Roman" w:eastAsia="Noto Sans Symbols" w:hAnsi="Times New Roman" w:cs="Times New Roman"/>
          <w:color w:val="000000"/>
          <w:sz w:val="28"/>
          <w:szCs w:val="28"/>
        </w:rPr>
        <w:t xml:space="preserve">∙ 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-практические (тренинг; тренировочные упражнения; лабораторные работы и т.д.).</w:t>
      </w:r>
    </w:p>
    <w:p w:rsidR="007308EA" w:rsidRPr="00022550" w:rsidRDefault="007308EA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308EA" w:rsidRPr="00022550" w:rsidRDefault="00E328FD" w:rsidP="00E328F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 w:rsidR="00F9547D" w:rsidRPr="0002255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Список литературы</w:t>
      </w:r>
    </w:p>
    <w:p w:rsidR="007308EA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4</w:t>
      </w:r>
      <w:r w:rsidR="00F9547D"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.1. Для педагога </w:t>
      </w:r>
    </w:p>
    <w:p w:rsidR="00E328FD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1. Робототехника для детей и родителей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7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С.А.Филиппов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СПб: Наука, 2010.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Санкт-Петербургские олимпиады по кибернетике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М.С.Ананьевский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Г.И.Болтунов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Ю.Е.Зайцев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А.С.Матвеев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А.Л.Фрадков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В.В.Шиегин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Под ред.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А.Л.Фрадкова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М.С.Ананьевского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. СПб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Наука, 2006.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Журнал «Компьютерные инструменты в школе», подборка статей за 2014 г. «Основы робототехники на базе конструктора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Lego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Mindstorms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NXT».  </w:t>
      </w:r>
    </w:p>
    <w:p w:rsidR="00E328FD" w:rsidRPr="00B6164E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4. The LEGO MINDSTORMS NXT Idea Book. Design, Invent, and Build by </w:t>
      </w:r>
      <w:proofErr w:type="spellStart"/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Martijn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Boogaarts</w:t>
      </w:r>
      <w:proofErr w:type="spellEnd"/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, Rob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Torok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, Jonathan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Daudelin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, et al. San Francisco: No Starch Press, 2007.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5. LEGO Technic Tora no Maki, ISOGAWA Yoshihito, Version 1.00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Isogawa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Studio, Inc., 2007, http://www.isogawastudio.co.jp/legostudio/toranomaki/en/.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6. CONSTRUCTOPEDIA NXT Kit 9797, Beta Version 2.1, 2008, Center for Engineering Educational Outreach, Tufts University,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http://www.legoengineering.com/library/doc_download/150-nxt-constructopedia-beta 21.html.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E328FD" w:rsidRPr="00B6164E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7. Lego Mindstorms NXT. 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 Mayan adventure.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James Floyd Kelly. </w:t>
      </w:r>
      <w:proofErr w:type="spellStart"/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Apress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, 2006.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8. Engineering with LEGO Bricks and ROBOLAB. 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Third edition.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Eric Wang. 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College House Enterprises, LLC, 2007.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9. The Unofficial LEGO MINDSTORMS NXT Inventor's Guide. David J. Perdue. San Francisco: No Starch Press, 2007.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10. http://www.legoeducation.info/nxt/resources/building-guides/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 http://www.legoengineering.com/ </w:t>
      </w:r>
    </w:p>
    <w:p w:rsidR="007308EA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 Нетесова О. С. Особенности преподавания элективного курса “Конструирование и программирование роботов” в общеобразовательной школе\\Вестник Томского государственного педагогического университета. – 2013. - №9. – С. 137. </w:t>
      </w:r>
    </w:p>
    <w:p w:rsidR="00E328FD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308EA" w:rsidRPr="00022550" w:rsidRDefault="00E328F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4</w:t>
      </w:r>
      <w:r w:rsidR="00F9547D" w:rsidRPr="00022550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.2. Для детей и родителей </w:t>
      </w:r>
    </w:p>
    <w:p w:rsidR="00E328FD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13. Робототехника для детей и родителей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8</w:t>
      </w: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С.А.Филиппов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СПб: Наука, 2010.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14. Санкт-Петербургские олимпиады по кибернетике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М.С.Ананьевский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Г.И.Болтунов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Ю.Е.Зайцев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А.С.Матвеев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А.Л.Фрадков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В.В.Шиегин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Под ред.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А.Л.Фрадкова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М.С.Ананьевского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. СПб</w:t>
      </w:r>
      <w:proofErr w:type="gram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proofErr w:type="gram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Наука, 2006.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 Журнал «Компьютерные инструменты в школе», подборка статей за 2013 г. «Основы робототехники на базе конструктора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Lego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Mindstorms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NXT».  </w:t>
      </w:r>
    </w:p>
    <w:p w:rsidR="007308EA" w:rsidRPr="00022550" w:rsidRDefault="00F9547D" w:rsidP="000225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tLeast"/>
        <w:jc w:val="both"/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16. Я, робот. Айзек Азимов. Серия: Библиотека приключений. М: </w:t>
      </w:r>
      <w:proofErr w:type="spellStart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>Эксмо</w:t>
      </w:r>
      <w:proofErr w:type="spellEnd"/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</w:p>
    <w:p w:rsidR="007308EA" w:rsidRPr="00022550" w:rsidRDefault="00F954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95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22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sectPr w:rsidR="007308EA" w:rsidRPr="00022550" w:rsidSect="00933C6C">
      <w:pgSz w:w="11900" w:h="16820"/>
      <w:pgMar w:top="567" w:right="851" w:bottom="567" w:left="851" w:header="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94DEE"/>
    <w:multiLevelType w:val="hybridMultilevel"/>
    <w:tmpl w:val="75363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8EA"/>
    <w:rsid w:val="00021909"/>
    <w:rsid w:val="00022550"/>
    <w:rsid w:val="00603474"/>
    <w:rsid w:val="007308EA"/>
    <w:rsid w:val="00933C6C"/>
    <w:rsid w:val="009F5290"/>
    <w:rsid w:val="00B23CB5"/>
    <w:rsid w:val="00B6164E"/>
    <w:rsid w:val="00E328FD"/>
    <w:rsid w:val="00F9547D"/>
    <w:rsid w:val="00FA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8">
    <w:name w:val="List Paragraph"/>
    <w:basedOn w:val="a"/>
    <w:uiPriority w:val="34"/>
    <w:qFormat/>
    <w:rsid w:val="00E328FD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B616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616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8">
    <w:name w:val="List Paragraph"/>
    <w:basedOn w:val="a"/>
    <w:uiPriority w:val="34"/>
    <w:qFormat/>
    <w:rsid w:val="00E328FD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B616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616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2518</Words>
  <Characters>14354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0</cp:lastModifiedBy>
  <cp:revision>9</cp:revision>
  <cp:lastPrinted>2022-06-07T10:10:00Z</cp:lastPrinted>
  <dcterms:created xsi:type="dcterms:W3CDTF">2022-02-07T05:18:00Z</dcterms:created>
  <dcterms:modified xsi:type="dcterms:W3CDTF">2022-06-07T10:26:00Z</dcterms:modified>
</cp:coreProperties>
</file>